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03" w:rsidRPr="00AC3403" w:rsidRDefault="00AC3403" w:rsidP="00AC3403">
      <w:pPr>
        <w:shd w:val="clear" w:color="auto" w:fill="FFFFFF"/>
        <w:spacing w:after="0" w:line="336" w:lineRule="auto"/>
        <w:jc w:val="center"/>
        <w:outlineLvl w:val="1"/>
        <w:rPr>
          <w:rFonts w:ascii="Courier New" w:eastAsia="Times New Roman" w:hAnsi="Courier New" w:cs="Courier New"/>
          <w:b/>
          <w:bCs/>
          <w:color w:val="015200"/>
          <w:sz w:val="26"/>
          <w:szCs w:val="26"/>
          <w:lang w:val="ru-RU" w:eastAsia="uk-UA"/>
        </w:rPr>
      </w:pPr>
      <w:r w:rsidRPr="00AC3403">
        <w:rPr>
          <w:rFonts w:ascii="Courier New" w:eastAsia="Times New Roman" w:hAnsi="Courier New" w:cs="Courier New"/>
          <w:b/>
          <w:bCs/>
          <w:color w:val="015200"/>
          <w:sz w:val="26"/>
          <w:szCs w:val="26"/>
          <w:lang w:val="ru-RU" w:eastAsia="uk-UA"/>
        </w:rPr>
        <w:t xml:space="preserve">МОН </w:t>
      </w:r>
      <w:proofErr w:type="spellStart"/>
      <w:r w:rsidRPr="00AC3403">
        <w:rPr>
          <w:rFonts w:ascii="Courier New" w:eastAsia="Times New Roman" w:hAnsi="Courier New" w:cs="Courier New"/>
          <w:b/>
          <w:bCs/>
          <w:color w:val="015200"/>
          <w:sz w:val="26"/>
          <w:szCs w:val="26"/>
          <w:lang w:val="ru-RU" w:eastAsia="uk-UA"/>
        </w:rPr>
        <w:t>України</w:t>
      </w:r>
      <w:proofErr w:type="spellEnd"/>
      <w:r w:rsidRPr="00AC3403">
        <w:rPr>
          <w:rFonts w:ascii="Courier New" w:eastAsia="Times New Roman" w:hAnsi="Courier New" w:cs="Courier New"/>
          <w:b/>
          <w:bCs/>
          <w:color w:val="015200"/>
          <w:sz w:val="26"/>
          <w:szCs w:val="26"/>
          <w:lang w:val="ru-RU" w:eastAsia="uk-UA"/>
        </w:rPr>
        <w:t xml:space="preserve"> про </w:t>
      </w:r>
      <w:proofErr w:type="spellStart"/>
      <w:r w:rsidRPr="00AC3403">
        <w:rPr>
          <w:rFonts w:ascii="Courier New" w:eastAsia="Times New Roman" w:hAnsi="Courier New" w:cs="Courier New"/>
          <w:b/>
          <w:bCs/>
          <w:color w:val="015200"/>
          <w:sz w:val="26"/>
          <w:szCs w:val="26"/>
          <w:lang w:val="ru-RU" w:eastAsia="uk-UA"/>
        </w:rPr>
        <w:t>пам'ятні</w:t>
      </w:r>
      <w:proofErr w:type="spellEnd"/>
      <w:r w:rsidRPr="00AC3403">
        <w:rPr>
          <w:rFonts w:ascii="Courier New" w:eastAsia="Times New Roman" w:hAnsi="Courier New" w:cs="Courier New"/>
          <w:b/>
          <w:bCs/>
          <w:color w:val="015200"/>
          <w:sz w:val="26"/>
          <w:szCs w:val="26"/>
          <w:lang w:val="ru-RU" w:eastAsia="uk-UA"/>
        </w:rPr>
        <w:t xml:space="preserve"> </w:t>
      </w:r>
      <w:proofErr w:type="spellStart"/>
      <w:r w:rsidRPr="00AC3403">
        <w:rPr>
          <w:rFonts w:ascii="Courier New" w:eastAsia="Times New Roman" w:hAnsi="Courier New" w:cs="Courier New"/>
          <w:b/>
          <w:bCs/>
          <w:color w:val="015200"/>
          <w:sz w:val="26"/>
          <w:szCs w:val="26"/>
          <w:lang w:val="ru-RU" w:eastAsia="uk-UA"/>
        </w:rPr>
        <w:t>дати</w:t>
      </w:r>
      <w:proofErr w:type="spellEnd"/>
      <w:r w:rsidRPr="00AC3403">
        <w:rPr>
          <w:rFonts w:ascii="Courier New" w:eastAsia="Times New Roman" w:hAnsi="Courier New" w:cs="Courier New"/>
          <w:b/>
          <w:bCs/>
          <w:color w:val="015200"/>
          <w:sz w:val="26"/>
          <w:szCs w:val="26"/>
          <w:lang w:val="ru-RU" w:eastAsia="uk-UA"/>
        </w:rPr>
        <w:t xml:space="preserve"> у 2013-2014 </w:t>
      </w:r>
      <w:proofErr w:type="spellStart"/>
      <w:r w:rsidRPr="00AC3403">
        <w:rPr>
          <w:rFonts w:ascii="Courier New" w:eastAsia="Times New Roman" w:hAnsi="Courier New" w:cs="Courier New"/>
          <w:b/>
          <w:bCs/>
          <w:color w:val="015200"/>
          <w:sz w:val="26"/>
          <w:szCs w:val="26"/>
          <w:lang w:val="ru-RU" w:eastAsia="uk-UA"/>
        </w:rPr>
        <w:t>н.р</w:t>
      </w:r>
      <w:proofErr w:type="spellEnd"/>
      <w:r w:rsidRPr="00AC3403">
        <w:rPr>
          <w:rFonts w:ascii="Courier New" w:eastAsia="Times New Roman" w:hAnsi="Courier New" w:cs="Courier New"/>
          <w:b/>
          <w:bCs/>
          <w:color w:val="015200"/>
          <w:sz w:val="26"/>
          <w:szCs w:val="26"/>
          <w:lang w:val="ru-RU" w:eastAsia="uk-UA"/>
        </w:rPr>
        <w:t>.</w:t>
      </w:r>
    </w:p>
    <w:p w:rsidR="00AC3403" w:rsidRPr="00AC3403" w:rsidRDefault="00AC3403" w:rsidP="00AC3403">
      <w:pPr>
        <w:shd w:val="clear" w:color="auto" w:fill="FFFFFF"/>
        <w:spacing w:after="0" w:line="240" w:lineRule="auto"/>
        <w:rPr>
          <w:rFonts w:ascii="Verdana" w:eastAsia="Times New Roman" w:hAnsi="Verdana" w:cs="Times New Roman"/>
          <w:color w:val="000000"/>
          <w:sz w:val="21"/>
          <w:szCs w:val="21"/>
          <w:lang w:val="ru-RU" w:eastAsia="uk-UA"/>
        </w:rPr>
      </w:pPr>
    </w:p>
    <w:p w:rsidR="00AC3403" w:rsidRPr="00AC3403" w:rsidRDefault="00AC3403" w:rsidP="00AC3403">
      <w:pPr>
        <w:shd w:val="clear" w:color="auto" w:fill="FFFFFF"/>
        <w:spacing w:after="0" w:line="240" w:lineRule="auto"/>
        <w:ind w:firstLine="708"/>
        <w:jc w:val="center"/>
        <w:rPr>
          <w:rFonts w:ascii="Verdana" w:eastAsia="Times New Roman" w:hAnsi="Verdana" w:cs="Times New Roman"/>
          <w:color w:val="000000"/>
          <w:sz w:val="21"/>
          <w:szCs w:val="21"/>
          <w:lang w:val="ru-RU" w:eastAsia="uk-UA"/>
        </w:rPr>
      </w:pPr>
      <w:r w:rsidRPr="00AC3403">
        <w:rPr>
          <w:rFonts w:eastAsia="Times New Roman" w:cstheme="minorHAnsi"/>
          <w:b/>
          <w:color w:val="FF0000"/>
          <w:u w:val="single"/>
          <w:lang w:eastAsia="uk-UA"/>
        </w:rPr>
        <w:t>До уваги вчителів!</w:t>
      </w:r>
      <w:r w:rsidRPr="00AC3403">
        <w:rPr>
          <w:rFonts w:eastAsia="Times New Roman" w:cstheme="minorHAnsi"/>
          <w:b/>
          <w:color w:val="000000"/>
          <w:u w:val="single"/>
          <w:lang w:eastAsia="uk-UA"/>
        </w:rPr>
        <w:br/>
      </w:r>
      <w:bookmarkStart w:id="0" w:name="_GoBack"/>
      <w:bookmarkEnd w:id="0"/>
    </w:p>
    <w:p w:rsidR="00AC3403" w:rsidRPr="00AC3403" w:rsidRDefault="00AC3403" w:rsidP="00AC3403">
      <w:pPr>
        <w:shd w:val="clear" w:color="auto" w:fill="FFFFFF"/>
        <w:spacing w:after="0" w:line="240" w:lineRule="auto"/>
        <w:ind w:firstLine="708"/>
        <w:jc w:val="both"/>
        <w:rPr>
          <w:rFonts w:ascii="Verdana" w:eastAsia="Times New Roman" w:hAnsi="Verdana" w:cs="Times New Roman"/>
          <w:color w:val="000000"/>
          <w:sz w:val="21"/>
          <w:szCs w:val="21"/>
          <w:lang w:val="ru-RU" w:eastAsia="uk-UA"/>
        </w:rPr>
      </w:pPr>
      <w:r w:rsidRPr="00AC3403">
        <w:rPr>
          <w:rFonts w:eastAsia="Times New Roman" w:cstheme="minorHAnsi"/>
          <w:b/>
          <w:color w:val="000000"/>
          <w:u w:val="single"/>
          <w:lang w:eastAsia="uk-UA"/>
        </w:rPr>
        <w:t>У МОН зауважили, що в планах роботи навчальних закладів необхідно передбачити заходи щодо відзначення важливих пам’ятних та ювілейних дат, які припадатимуть на 2013/14 навчальний рік та відзначення загальнодержавних свят України</w:t>
      </w:r>
      <w:r w:rsidRPr="00AC3403">
        <w:rPr>
          <w:rFonts w:eastAsia="Times New Roman" w:cstheme="minorHAnsi"/>
          <w:b/>
          <w:color w:val="000000"/>
          <w:u w:val="single"/>
          <w:lang w:val="ru-RU" w:eastAsia="uk-UA"/>
        </w:rPr>
        <w:t>,</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u w:val="single"/>
          <w:lang w:eastAsia="uk-UA"/>
        </w:rPr>
        <w:t>зокрема</w:t>
      </w:r>
      <w:r w:rsidRPr="00AC3403">
        <w:rPr>
          <w:rFonts w:eastAsia="Times New Roman" w:cstheme="minorHAnsi"/>
          <w:b/>
          <w:color w:val="000000"/>
          <w:u w:val="single"/>
          <w:lang w:val="ru-RU" w:eastAsia="uk-UA"/>
        </w:rPr>
        <w:t>:</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firstLine="708"/>
        <w:jc w:val="both"/>
        <w:rPr>
          <w:rFonts w:ascii="Verdana" w:eastAsia="Times New Roman" w:hAnsi="Verdana" w:cs="Times New Roman"/>
          <w:color w:val="000000"/>
          <w:sz w:val="21"/>
          <w:szCs w:val="21"/>
          <w:lang w:val="ru-RU" w:eastAsia="uk-UA"/>
        </w:rPr>
      </w:pPr>
      <w:r w:rsidRPr="00AC3403">
        <w:rPr>
          <w:rFonts w:eastAsia="Times New Roman" w:cstheme="minorHAnsi"/>
          <w:b/>
          <w:color w:val="000000"/>
          <w:lang w:eastAsia="uk-UA"/>
        </w:rPr>
        <w:t> </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774"/>
        </w:tabs>
        <w:spacing w:after="0" w:line="240" w:lineRule="auto"/>
        <w:ind w:left="1134" w:hanging="283"/>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bdr w:val="none" w:sz="0" w:space="0" w:color="auto" w:frame="1"/>
          <w:lang w:eastAsia="uk-UA"/>
        </w:rPr>
        <w:t></w:t>
      </w:r>
      <w:r w:rsidRPr="00AC3403">
        <w:rPr>
          <w:rFonts w:ascii="Times New Roman" w:eastAsia="Symbol" w:hAnsi="Times New Roman" w:cs="Times New Roman"/>
          <w:color w:val="000000"/>
          <w:sz w:val="14"/>
          <w:szCs w:val="14"/>
          <w:bdr w:val="none" w:sz="0" w:space="0" w:color="auto" w:frame="1"/>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bdr w:val="none" w:sz="0" w:space="0" w:color="auto" w:frame="1"/>
          <w:lang w:eastAsia="uk-UA"/>
        </w:rPr>
        <w:t>11-13 вересня 2013 року</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bdr w:val="none" w:sz="0" w:space="0" w:color="auto" w:frame="1"/>
          <w:lang w:eastAsia="uk-UA"/>
        </w:rPr>
        <w:t xml:space="preserve">– </w:t>
      </w:r>
      <w:r w:rsidRPr="00AC3403">
        <w:rPr>
          <w:rFonts w:eastAsia="Times New Roman" w:cstheme="minorHAnsi"/>
          <w:color w:val="000000"/>
          <w:u w:val="single"/>
          <w:bdr w:val="none" w:sz="0" w:space="0" w:color="auto" w:frame="1"/>
          <w:lang w:eastAsia="uk-UA"/>
        </w:rPr>
        <w:t xml:space="preserve">365 років з часу </w:t>
      </w:r>
      <w:proofErr w:type="spellStart"/>
      <w:r w:rsidRPr="00AC3403">
        <w:rPr>
          <w:rFonts w:eastAsia="Times New Roman" w:cstheme="minorHAnsi"/>
          <w:color w:val="000000"/>
          <w:u w:val="single"/>
          <w:bdr w:val="none" w:sz="0" w:space="0" w:color="auto" w:frame="1"/>
          <w:lang w:eastAsia="uk-UA"/>
        </w:rPr>
        <w:t>Пилявецької</w:t>
      </w:r>
      <w:proofErr w:type="spellEnd"/>
      <w:r w:rsidRPr="00AC3403">
        <w:rPr>
          <w:rFonts w:eastAsia="Times New Roman" w:cstheme="minorHAnsi"/>
          <w:color w:val="000000"/>
          <w:u w:val="single"/>
          <w:bdr w:val="none" w:sz="0" w:space="0" w:color="auto" w:frame="1"/>
          <w:lang w:eastAsia="uk-UA"/>
        </w:rPr>
        <w:t xml:space="preserve"> битви</w:t>
      </w:r>
      <w:r w:rsidRPr="00AC3403">
        <w:rPr>
          <w:rFonts w:eastAsia="Times New Roman" w:cstheme="minorHAnsi"/>
          <w:color w:val="000000"/>
          <w:bdr w:val="none" w:sz="0" w:space="0" w:color="auto" w:frame="1"/>
          <w:lang w:eastAsia="uk-UA"/>
        </w:rPr>
        <w:t xml:space="preserve"> (1648) українського повстанського війська на чолі з Б. Хмельницьким проти польсько-шляхетської армії;</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774"/>
        </w:tabs>
        <w:spacing w:after="0" w:line="240" w:lineRule="auto"/>
        <w:ind w:left="1134" w:hanging="283"/>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bdr w:val="none" w:sz="0" w:space="0" w:color="auto" w:frame="1"/>
          <w:lang w:eastAsia="uk-UA"/>
        </w:rPr>
        <w:t></w:t>
      </w:r>
      <w:r w:rsidRPr="00AC3403">
        <w:rPr>
          <w:rFonts w:ascii="Times New Roman" w:eastAsia="Symbol" w:hAnsi="Times New Roman" w:cs="Times New Roman"/>
          <w:color w:val="000000"/>
          <w:sz w:val="14"/>
          <w:szCs w:val="14"/>
          <w:bdr w:val="none" w:sz="0" w:space="0" w:color="auto" w:frame="1"/>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06 грудня</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spacing w:val="-8"/>
          <w:lang w:eastAsia="uk-UA"/>
        </w:rPr>
        <w:t>–</w:t>
      </w:r>
      <w:r w:rsidRPr="00AC3403">
        <w:rPr>
          <w:rFonts w:eastAsia="Times New Roman" w:cstheme="minorHAnsi"/>
          <w:color w:val="000000"/>
          <w:lang w:eastAsia="uk-UA"/>
        </w:rPr>
        <w:t xml:space="preserve"> </w:t>
      </w:r>
      <w:r w:rsidRPr="00AC3403">
        <w:rPr>
          <w:rFonts w:eastAsia="Times New Roman" w:cstheme="minorHAnsi"/>
          <w:color w:val="000000"/>
          <w:u w:val="single"/>
          <w:lang w:eastAsia="uk-UA"/>
        </w:rPr>
        <w:t>100 років з дня народження Миколи Михайловича Амосова</w:t>
      </w:r>
      <w:r w:rsidRPr="00AC3403">
        <w:rPr>
          <w:rFonts w:eastAsia="Times New Roman" w:cstheme="minorHAnsi"/>
          <w:color w:val="000000"/>
          <w:lang w:eastAsia="uk-UA"/>
        </w:rPr>
        <w:t xml:space="preserve"> (1913-2002) українського лікаря-хірурга, вченого, письменника, громадського діяча, академіка (Постанова Верховної Ради України від 6 вересня 2012 року № 5214 «Про відзначення 100-річчя з дня народження Миколи Амосова»);</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720"/>
        </w:tabs>
        <w:spacing w:after="0" w:line="240" w:lineRule="auto"/>
        <w:ind w:left="1134" w:hanging="283"/>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spacing w:val="-4"/>
          <w:lang w:eastAsia="uk-UA"/>
        </w:rPr>
        <w:t></w:t>
      </w:r>
      <w:r w:rsidRPr="00AC3403">
        <w:rPr>
          <w:rFonts w:ascii="Times New Roman" w:eastAsia="Symbol" w:hAnsi="Times New Roman" w:cs="Times New Roman"/>
          <w:color w:val="000000"/>
          <w:spacing w:val="-4"/>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1000 років</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u w:val="single"/>
          <w:lang w:eastAsia="uk-UA"/>
        </w:rPr>
        <w:t xml:space="preserve">з дня заснування </w:t>
      </w:r>
      <w:proofErr w:type="spellStart"/>
      <w:r w:rsidRPr="00AC3403">
        <w:rPr>
          <w:rFonts w:eastAsia="Times New Roman" w:cstheme="minorHAnsi"/>
          <w:color w:val="000000"/>
          <w:u w:val="single"/>
          <w:lang w:eastAsia="uk-UA"/>
        </w:rPr>
        <w:t>Свято-Усікновенського</w:t>
      </w:r>
      <w:proofErr w:type="spellEnd"/>
      <w:r w:rsidRPr="00AC3403">
        <w:rPr>
          <w:rFonts w:eastAsia="Times New Roman" w:cstheme="minorHAnsi"/>
          <w:color w:val="000000"/>
          <w:u w:val="single"/>
          <w:lang w:eastAsia="uk-UA"/>
        </w:rPr>
        <w:t xml:space="preserve"> </w:t>
      </w:r>
      <w:proofErr w:type="spellStart"/>
      <w:r w:rsidRPr="00AC3403">
        <w:rPr>
          <w:rFonts w:eastAsia="Times New Roman" w:cstheme="minorHAnsi"/>
          <w:color w:val="000000"/>
          <w:u w:val="single"/>
          <w:lang w:eastAsia="uk-UA"/>
        </w:rPr>
        <w:t>Лядівського</w:t>
      </w:r>
      <w:proofErr w:type="spellEnd"/>
      <w:r w:rsidRPr="00AC3403">
        <w:rPr>
          <w:rFonts w:eastAsia="Times New Roman" w:cstheme="minorHAnsi"/>
          <w:color w:val="000000"/>
          <w:u w:val="single"/>
          <w:lang w:eastAsia="uk-UA"/>
        </w:rPr>
        <w:t xml:space="preserve"> скельного чоловічого монастиря</w:t>
      </w:r>
      <w:r w:rsidRPr="00AC3403">
        <w:rPr>
          <w:rFonts w:eastAsia="Times New Roman" w:cstheme="minorHAnsi"/>
          <w:color w:val="000000"/>
          <w:lang w:eastAsia="uk-UA"/>
        </w:rPr>
        <w:t xml:space="preserve"> (Постанова Верховної Ради України від 5 липня 2012 року № 5115 «Про відзначення 1000-річчя з дня заснування </w:t>
      </w:r>
      <w:proofErr w:type="spellStart"/>
      <w:r w:rsidRPr="00AC3403">
        <w:rPr>
          <w:rFonts w:eastAsia="Times New Roman" w:cstheme="minorHAnsi"/>
          <w:color w:val="000000"/>
          <w:lang w:eastAsia="uk-UA"/>
        </w:rPr>
        <w:t>Свято-Усікновенського</w:t>
      </w:r>
      <w:proofErr w:type="spellEnd"/>
      <w:r w:rsidRPr="00AC3403">
        <w:rPr>
          <w:rFonts w:eastAsia="Times New Roman" w:cstheme="minorHAnsi"/>
          <w:color w:val="000000"/>
          <w:lang w:eastAsia="uk-UA"/>
        </w:rPr>
        <w:t xml:space="preserve"> </w:t>
      </w:r>
      <w:proofErr w:type="spellStart"/>
      <w:r w:rsidRPr="00AC3403">
        <w:rPr>
          <w:rFonts w:eastAsia="Times New Roman" w:cstheme="minorHAnsi"/>
          <w:color w:val="000000"/>
          <w:lang w:eastAsia="uk-UA"/>
        </w:rPr>
        <w:t>Лядівського</w:t>
      </w:r>
      <w:proofErr w:type="spellEnd"/>
      <w:r w:rsidRPr="00AC3403">
        <w:rPr>
          <w:rFonts w:eastAsia="Times New Roman" w:cstheme="minorHAnsi"/>
          <w:color w:val="000000"/>
          <w:lang w:eastAsia="uk-UA"/>
        </w:rPr>
        <w:t xml:space="preserve"> скельного чоловічого монастиря);</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774"/>
        </w:tabs>
        <w:spacing w:after="0" w:line="240" w:lineRule="auto"/>
        <w:ind w:left="1134" w:hanging="283"/>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180 років</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u w:val="single"/>
          <w:lang w:eastAsia="uk-UA"/>
        </w:rPr>
        <w:t>з часу утворення «Руської трійці»</w:t>
      </w:r>
      <w:r w:rsidRPr="00AC3403">
        <w:rPr>
          <w:rFonts w:eastAsia="Times New Roman" w:cstheme="minorHAnsi"/>
          <w:color w:val="000000"/>
          <w:lang w:eastAsia="uk-UA"/>
        </w:rPr>
        <w:t xml:space="preserve"> - літературного гурту, заснованого та очолюваного Маркіяном Шашкевичем, Іваном Вагилевичем та Яковом Головацьким, що розпочав процеси культурного та національного відродження на західноукраїнських землях (Постанова Верховної Ради України від 05 жовтня 2011 року № 3818 «Про відзначення 180-річчя утворення «Руської трійці» та 175-річчя випуску альманаху «Русалка Дністрова»);</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774"/>
        </w:tabs>
        <w:spacing w:after="0" w:line="240" w:lineRule="auto"/>
        <w:ind w:left="1134" w:hanging="283"/>
        <w:contextualSpacing/>
        <w:jc w:val="both"/>
        <w:rPr>
          <w:rFonts w:ascii="Verdana" w:eastAsia="Times New Roman" w:hAnsi="Verdana" w:cs="Times New Roman"/>
          <w:color w:val="000000"/>
          <w:sz w:val="21"/>
          <w:szCs w:val="21"/>
          <w:lang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125 років</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u w:val="single"/>
          <w:lang w:eastAsia="uk-UA"/>
        </w:rPr>
        <w:t>з часу відкриття історичного музею України в Києві</w:t>
      </w:r>
      <w:r w:rsidRPr="00AC3403">
        <w:rPr>
          <w:rFonts w:eastAsia="Times New Roman" w:cstheme="minorHAnsi"/>
          <w:color w:val="000000"/>
          <w:lang w:eastAsia="uk-UA"/>
        </w:rPr>
        <w:t>;</w:t>
      </w:r>
      <w:r w:rsidRPr="00AC3403">
        <w:rPr>
          <w:rFonts w:ascii="Verdana" w:eastAsia="Times New Roman" w:hAnsi="Verdana" w:cs="Times New Roman"/>
          <w:color w:val="000000"/>
          <w:sz w:val="21"/>
          <w:szCs w:val="21"/>
          <w:lang w:eastAsia="uk-UA"/>
        </w:rPr>
        <w:t xml:space="preserve"> </w:t>
      </w:r>
    </w:p>
    <w:p w:rsidR="00AC3403" w:rsidRPr="00AC3403" w:rsidRDefault="00AC3403" w:rsidP="00AC3403">
      <w:pPr>
        <w:shd w:val="clear" w:color="auto" w:fill="FFFFFF"/>
        <w:spacing w:after="0" w:line="240" w:lineRule="auto"/>
        <w:ind w:left="1134" w:hanging="283"/>
        <w:rPr>
          <w:rFonts w:ascii="Verdana" w:eastAsia="Times New Roman" w:hAnsi="Verdana" w:cs="Times New Roman"/>
          <w:color w:val="000000"/>
          <w:sz w:val="21"/>
          <w:szCs w:val="21"/>
          <w:lang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eastAsia="uk-UA"/>
        </w:rPr>
        <w:t xml:space="preserve"> </w:t>
      </w:r>
      <w:r w:rsidRPr="00AC3403">
        <w:rPr>
          <w:rFonts w:eastAsia="Times New Roman" w:cstheme="minorHAnsi"/>
          <w:b/>
          <w:color w:val="000000"/>
          <w:lang w:eastAsia="uk-UA"/>
        </w:rPr>
        <w:t>70 років</w:t>
      </w:r>
      <w:r w:rsidRPr="00AC3403">
        <w:rPr>
          <w:rFonts w:ascii="Verdana" w:eastAsia="Times New Roman" w:hAnsi="Verdana" w:cs="Times New Roman"/>
          <w:color w:val="000000"/>
          <w:sz w:val="21"/>
          <w:szCs w:val="21"/>
          <w:lang w:eastAsia="uk-UA"/>
        </w:rPr>
        <w:t xml:space="preserve"> </w:t>
      </w:r>
      <w:r w:rsidRPr="00AC3403">
        <w:rPr>
          <w:rFonts w:eastAsia="Times New Roman" w:cstheme="minorHAnsi"/>
          <w:color w:val="000000"/>
          <w:u w:val="single"/>
          <w:lang w:eastAsia="uk-UA"/>
        </w:rPr>
        <w:t>визволення Дніпропетровська</w:t>
      </w:r>
      <w:r w:rsidRPr="00AC3403">
        <w:rPr>
          <w:rFonts w:eastAsia="Times New Roman" w:cstheme="minorHAnsi"/>
          <w:color w:val="000000"/>
          <w:lang w:eastAsia="uk-UA"/>
        </w:rPr>
        <w:t xml:space="preserve"> (25 жовтня 1943 року) під час Великої Вітчизняної війни;</w:t>
      </w:r>
      <w:r w:rsidRPr="00AC3403">
        <w:rPr>
          <w:rFonts w:ascii="Verdana" w:eastAsia="Times New Roman" w:hAnsi="Verdana" w:cs="Times New Roman"/>
          <w:color w:val="000000"/>
          <w:sz w:val="21"/>
          <w:szCs w:val="21"/>
          <w:lang w:eastAsia="uk-UA"/>
        </w:rPr>
        <w:t xml:space="preserve"> </w:t>
      </w:r>
    </w:p>
    <w:p w:rsidR="00AC3403" w:rsidRPr="00AC3403" w:rsidRDefault="00AC3403" w:rsidP="00AC3403">
      <w:pPr>
        <w:shd w:val="clear" w:color="auto" w:fill="FFFFFF"/>
        <w:spacing w:after="0" w:line="240" w:lineRule="auto"/>
        <w:ind w:left="1134" w:hanging="283"/>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70 років</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u w:val="single"/>
          <w:lang w:eastAsia="uk-UA"/>
        </w:rPr>
        <w:t>визволення Києва</w:t>
      </w:r>
      <w:r w:rsidRPr="00AC3403">
        <w:rPr>
          <w:rFonts w:eastAsia="Times New Roman" w:cstheme="minorHAnsi"/>
          <w:color w:val="000000"/>
          <w:lang w:eastAsia="uk-UA"/>
        </w:rPr>
        <w:t xml:space="preserve"> (6 листопада 1943 року) під час Великої Вітчизняної війни.</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firstLine="708"/>
        <w:jc w:val="center"/>
        <w:rPr>
          <w:rFonts w:ascii="Verdana" w:eastAsia="Times New Roman" w:hAnsi="Verdana" w:cs="Times New Roman"/>
          <w:color w:val="000000"/>
          <w:sz w:val="21"/>
          <w:szCs w:val="21"/>
          <w:lang w:val="ru-RU" w:eastAsia="uk-UA"/>
        </w:rPr>
      </w:pPr>
      <w:r w:rsidRPr="00AC3403">
        <w:rPr>
          <w:rFonts w:eastAsia="Times New Roman" w:cstheme="minorHAnsi"/>
          <w:color w:val="000000"/>
          <w:lang w:eastAsia="uk-UA"/>
        </w:rPr>
        <w:t> </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firstLine="708"/>
        <w:jc w:val="center"/>
        <w:rPr>
          <w:rFonts w:ascii="Verdana" w:eastAsia="Times New Roman" w:hAnsi="Verdana" w:cs="Times New Roman"/>
          <w:color w:val="000000"/>
          <w:sz w:val="21"/>
          <w:szCs w:val="21"/>
          <w:lang w:val="ru-RU" w:eastAsia="uk-UA"/>
        </w:rPr>
      </w:pPr>
      <w:r w:rsidRPr="00AC3403">
        <w:rPr>
          <w:rFonts w:eastAsia="Times New Roman" w:cstheme="minorHAnsi"/>
          <w:b/>
          <w:color w:val="000000"/>
          <w:u w:val="single"/>
          <w:lang w:eastAsia="uk-UA"/>
        </w:rPr>
        <w:t>У 2014 році виповнюється:</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firstLine="708"/>
        <w:jc w:val="both"/>
        <w:rPr>
          <w:rFonts w:ascii="Verdana" w:eastAsia="Times New Roman" w:hAnsi="Verdana" w:cs="Times New Roman"/>
          <w:color w:val="000000"/>
          <w:sz w:val="21"/>
          <w:szCs w:val="21"/>
          <w:lang w:val="ru-RU" w:eastAsia="uk-UA"/>
        </w:rPr>
      </w:pPr>
      <w:r w:rsidRPr="00AC3403">
        <w:rPr>
          <w:rFonts w:eastAsia="Times New Roman" w:cstheme="minorHAnsi"/>
          <w:color w:val="000000"/>
          <w:lang w:eastAsia="uk-UA"/>
        </w:rPr>
        <w:t> </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tabs>
          <w:tab w:val="left" w:pos="-180"/>
        </w:tabs>
        <w:spacing w:after="0" w:line="240" w:lineRule="auto"/>
        <w:ind w:left="1211" w:hanging="360"/>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200-річчя від дня народження Тараса Григоровича Шевченка</w:t>
      </w:r>
      <w:r w:rsidRPr="00AC3403">
        <w:rPr>
          <w:rFonts w:eastAsia="Times New Roman" w:cstheme="minorHAnsi"/>
          <w:color w:val="000000"/>
          <w:lang w:eastAsia="uk-UA"/>
        </w:rPr>
        <w:t>, видатного українського поета, письменника, художника, громадського діяча, філософа, етнографа, історика (розпорядження Кабінету Міністрів України від 2 березня 2011 року № 167 «Про затвердження плану заходів з підготовки та відзначення 200-річчя від дня народження Т. Г. Шевченка та 150-річчя від дня його перепоховання»);</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left="1211" w:hanging="360"/>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120-річчя від дня народження Олександра Петровича Довженка</w:t>
      </w:r>
      <w:r w:rsidRPr="00AC3403">
        <w:rPr>
          <w:rFonts w:eastAsia="Times New Roman" w:cstheme="minorHAnsi"/>
          <w:color w:val="000000"/>
          <w:lang w:eastAsia="uk-UA"/>
        </w:rPr>
        <w:t>, геніального українського кінорежисера, видатного письменника і публіциста, класика світового кінематографа (розпорядження Кабінету Міністрів України від 20 березня 2013 року № 144 «Про затвердження плану заходів з підготовки та відзначення у 2014 році 120-річчя від дня народження Олександра Довженка»);</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left="1211" w:hanging="360"/>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150-річчя від дня народження І. С. Їжакевича</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lang w:eastAsia="uk-UA"/>
        </w:rPr>
        <w:t>(проект розпорядження Кабінету Міністрів України «Про утворення Організаційного комітету з підготовки та відзначення у 2014 році 150-річчя від дня народження  І. С. Їжакевича)</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ind w:left="1211" w:hanging="360"/>
        <w:contextualSpacing/>
        <w:jc w:val="both"/>
        <w:rPr>
          <w:rFonts w:ascii="Verdana" w:eastAsia="Times New Roman" w:hAnsi="Verdana" w:cs="Times New Roman"/>
          <w:color w:val="000000"/>
          <w:sz w:val="21"/>
          <w:szCs w:val="21"/>
          <w:lang w:val="ru-RU" w:eastAsia="uk-UA"/>
        </w:rPr>
      </w:pPr>
      <w:r w:rsidRPr="00AC3403">
        <w:rPr>
          <w:rFonts w:ascii="Symbol" w:eastAsia="Symbol" w:hAnsi="Symbol" w:cs="Symbol"/>
          <w:color w:val="000000"/>
          <w:lang w:eastAsia="uk-UA"/>
        </w:rPr>
        <w:t></w:t>
      </w:r>
      <w:r w:rsidRPr="00AC3403">
        <w:rPr>
          <w:rFonts w:ascii="Times New Roman" w:eastAsia="Symbol" w:hAnsi="Times New Roman" w:cs="Times New Roman"/>
          <w:color w:val="000000"/>
          <w:sz w:val="14"/>
          <w:szCs w:val="14"/>
          <w:lang w:eastAsia="uk-UA"/>
        </w:rPr>
        <w:t>        </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b/>
          <w:color w:val="000000"/>
          <w:lang w:eastAsia="uk-UA"/>
        </w:rPr>
        <w:t>80-річчя від дня народження Леоніда Кравчука</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lang w:eastAsia="uk-UA"/>
        </w:rPr>
        <w:t>(проект розпорядження Кабінету Міністрів України «Про відзначення 80-річчя від дня народження Леоніда Кравчука»).</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jc w:val="both"/>
        <w:rPr>
          <w:rFonts w:ascii="Verdana" w:eastAsia="Times New Roman" w:hAnsi="Verdana" w:cs="Times New Roman"/>
          <w:color w:val="000000"/>
          <w:sz w:val="21"/>
          <w:szCs w:val="21"/>
          <w:lang w:val="ru-RU" w:eastAsia="uk-UA"/>
        </w:rPr>
      </w:pPr>
      <w:r w:rsidRPr="00AC3403">
        <w:rPr>
          <w:rFonts w:eastAsia="Times New Roman" w:cstheme="minorHAnsi"/>
          <w:color w:val="000000"/>
          <w:lang w:eastAsia="uk-UA"/>
        </w:rPr>
        <w:t>Також слід врахувати</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lang w:val="ru-RU" w:eastAsia="uk-UA"/>
        </w:rPr>
        <w:t>в планах</w:t>
      </w:r>
      <w:r w:rsidRPr="00AC3403">
        <w:rPr>
          <w:rFonts w:ascii="Verdana" w:eastAsia="Times New Roman" w:hAnsi="Verdana" w:cs="Times New Roman"/>
          <w:color w:val="000000"/>
          <w:sz w:val="21"/>
          <w:szCs w:val="21"/>
          <w:lang w:val="ru-RU" w:eastAsia="uk-UA"/>
        </w:rPr>
        <w:t xml:space="preserve"> </w:t>
      </w:r>
      <w:r w:rsidRPr="00AC3403">
        <w:rPr>
          <w:rFonts w:eastAsia="Times New Roman" w:cstheme="minorHAnsi"/>
          <w:color w:val="000000"/>
          <w:lang w:eastAsia="uk-UA"/>
        </w:rPr>
        <w:t xml:space="preserve">роботи відзначення загальнодержавних свят України ( наказ </w:t>
      </w:r>
      <w:proofErr w:type="spellStart"/>
      <w:r w:rsidRPr="00AC3403">
        <w:rPr>
          <w:rFonts w:eastAsia="Times New Roman" w:cstheme="minorHAnsi"/>
          <w:color w:val="000000"/>
          <w:lang w:eastAsia="uk-UA"/>
        </w:rPr>
        <w:t>Монмолодьспорту</w:t>
      </w:r>
      <w:proofErr w:type="spellEnd"/>
      <w:r w:rsidRPr="00AC3403">
        <w:rPr>
          <w:rFonts w:eastAsia="Times New Roman" w:cstheme="minorHAnsi"/>
          <w:color w:val="000000"/>
          <w:lang w:eastAsia="uk-UA"/>
        </w:rPr>
        <w:t xml:space="preserve"> від 31.10.2011 № 1243).</w:t>
      </w:r>
      <w:r w:rsidRPr="00AC3403">
        <w:rPr>
          <w:rFonts w:ascii="Verdana" w:eastAsia="Times New Roman" w:hAnsi="Verdana" w:cs="Times New Roman"/>
          <w:color w:val="000000"/>
          <w:sz w:val="21"/>
          <w:szCs w:val="21"/>
          <w:lang w:val="ru-RU" w:eastAsia="uk-UA"/>
        </w:rPr>
        <w:t xml:space="preserve"> </w:t>
      </w:r>
    </w:p>
    <w:p w:rsidR="00AC3403" w:rsidRPr="00AC3403" w:rsidRDefault="00AC3403" w:rsidP="00AC3403">
      <w:pPr>
        <w:shd w:val="clear" w:color="auto" w:fill="FFFFFF"/>
        <w:spacing w:after="0" w:line="240" w:lineRule="auto"/>
        <w:jc w:val="both"/>
        <w:rPr>
          <w:rFonts w:ascii="Verdana" w:eastAsia="Times New Roman" w:hAnsi="Verdana" w:cs="Times New Roman"/>
          <w:color w:val="000000"/>
          <w:sz w:val="21"/>
          <w:szCs w:val="21"/>
          <w:lang w:val="ru-RU" w:eastAsia="uk-UA"/>
        </w:rPr>
      </w:pPr>
      <w:r w:rsidRPr="00AC3403">
        <w:rPr>
          <w:rFonts w:eastAsia="Times New Roman" w:cstheme="minorHAnsi"/>
          <w:color w:val="000000"/>
          <w:lang w:eastAsia="uk-UA"/>
        </w:rPr>
        <w:t> </w:t>
      </w:r>
      <w:r w:rsidRPr="00AC3403">
        <w:rPr>
          <w:rFonts w:ascii="Verdana" w:eastAsia="Times New Roman" w:hAnsi="Verdana" w:cs="Times New Roman"/>
          <w:color w:val="000000"/>
          <w:sz w:val="21"/>
          <w:szCs w:val="21"/>
          <w:lang w:val="ru-RU" w:eastAsia="uk-UA"/>
        </w:rPr>
        <w:t xml:space="preserve"> </w:t>
      </w:r>
    </w:p>
    <w:p w:rsidR="004F0F84" w:rsidRPr="00AC3403" w:rsidRDefault="004F0F84">
      <w:pPr>
        <w:rPr>
          <w:lang w:val="ru-RU"/>
        </w:rPr>
      </w:pPr>
    </w:p>
    <w:sectPr w:rsidR="004F0F84" w:rsidRPr="00AC3403" w:rsidSect="00164664">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9A"/>
    <w:rsid w:val="00164664"/>
    <w:rsid w:val="004F0F84"/>
    <w:rsid w:val="009A369A"/>
    <w:rsid w:val="00AC34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3403"/>
    <w:pPr>
      <w:spacing w:after="0" w:line="336" w:lineRule="auto"/>
      <w:jc w:val="center"/>
      <w:outlineLvl w:val="1"/>
    </w:pPr>
    <w:rPr>
      <w:rFonts w:ascii="Courier New" w:eastAsia="Times New Roman" w:hAnsi="Courier New" w:cs="Courier New"/>
      <w:b/>
      <w:bCs/>
      <w:color w:val="01520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403"/>
    <w:rPr>
      <w:rFonts w:ascii="Courier New" w:eastAsia="Times New Roman" w:hAnsi="Courier New" w:cs="Courier New"/>
      <w:b/>
      <w:bCs/>
      <w:color w:val="015200"/>
      <w:sz w:val="26"/>
      <w:szCs w:val="26"/>
      <w:lang w:eastAsia="uk-UA"/>
    </w:rPr>
  </w:style>
  <w:style w:type="character" w:styleId="a3">
    <w:name w:val="Strong"/>
    <w:basedOn w:val="a0"/>
    <w:uiPriority w:val="22"/>
    <w:qFormat/>
    <w:rsid w:val="00AC3403"/>
    <w:rPr>
      <w:b/>
      <w:bCs/>
    </w:rPr>
  </w:style>
  <w:style w:type="paragraph" w:styleId="21">
    <w:name w:val="Body Text Indent 2"/>
    <w:basedOn w:val="a"/>
    <w:link w:val="22"/>
    <w:uiPriority w:val="99"/>
    <w:semiHidden/>
    <w:unhideWhenUsed/>
    <w:rsid w:val="00AC3403"/>
    <w:pPr>
      <w:spacing w:after="0" w:line="240" w:lineRule="auto"/>
    </w:pPr>
    <w:rPr>
      <w:rFonts w:ascii="Verdana" w:eastAsia="Times New Roman" w:hAnsi="Verdana" w:cs="Times New Roman"/>
      <w:color w:val="000000"/>
      <w:sz w:val="21"/>
      <w:szCs w:val="21"/>
      <w:lang w:eastAsia="uk-UA"/>
    </w:rPr>
  </w:style>
  <w:style w:type="character" w:customStyle="1" w:styleId="22">
    <w:name w:val="Основний текст з відступом 2 Знак"/>
    <w:basedOn w:val="a0"/>
    <w:link w:val="21"/>
    <w:uiPriority w:val="99"/>
    <w:semiHidden/>
    <w:rsid w:val="00AC3403"/>
    <w:rPr>
      <w:rFonts w:ascii="Verdana" w:eastAsia="Times New Roman" w:hAnsi="Verdana" w:cs="Times New Roman"/>
      <w:color w:val="000000"/>
      <w:sz w:val="21"/>
      <w:szCs w:val="21"/>
      <w:lang w:eastAsia="uk-UA"/>
    </w:rPr>
  </w:style>
  <w:style w:type="paragraph" w:styleId="a4">
    <w:name w:val="List Paragraph"/>
    <w:basedOn w:val="a"/>
    <w:uiPriority w:val="34"/>
    <w:qFormat/>
    <w:rsid w:val="00AC3403"/>
    <w:pPr>
      <w:spacing w:after="0" w:line="240" w:lineRule="auto"/>
    </w:pPr>
    <w:rPr>
      <w:rFonts w:ascii="Verdana" w:eastAsia="Times New Roman" w:hAnsi="Verdana" w:cs="Times New Roman"/>
      <w:color w:val="000000"/>
      <w:sz w:val="21"/>
      <w:szCs w:val="21"/>
      <w:lang w:eastAsia="uk-UA"/>
    </w:rPr>
  </w:style>
  <w:style w:type="paragraph" w:styleId="a5">
    <w:name w:val="Body Text Indent"/>
    <w:basedOn w:val="a"/>
    <w:link w:val="a6"/>
    <w:uiPriority w:val="99"/>
    <w:semiHidden/>
    <w:unhideWhenUsed/>
    <w:rsid w:val="00AC3403"/>
    <w:pPr>
      <w:spacing w:after="0" w:line="240" w:lineRule="auto"/>
    </w:pPr>
    <w:rPr>
      <w:rFonts w:ascii="Verdana" w:eastAsia="Times New Roman" w:hAnsi="Verdana" w:cs="Times New Roman"/>
      <w:color w:val="000000"/>
      <w:sz w:val="21"/>
      <w:szCs w:val="21"/>
      <w:lang w:eastAsia="uk-UA"/>
    </w:rPr>
  </w:style>
  <w:style w:type="character" w:customStyle="1" w:styleId="a6">
    <w:name w:val="Основний текст з відступом Знак"/>
    <w:basedOn w:val="a0"/>
    <w:link w:val="a5"/>
    <w:uiPriority w:val="99"/>
    <w:semiHidden/>
    <w:rsid w:val="00AC3403"/>
    <w:rPr>
      <w:rFonts w:ascii="Verdana" w:eastAsia="Times New Roman" w:hAnsi="Verdana" w:cs="Times New Roman"/>
      <w:color w:val="000000"/>
      <w:sz w:val="21"/>
      <w:szCs w:val="21"/>
      <w:lang w:eastAsia="uk-UA"/>
    </w:rPr>
  </w:style>
  <w:style w:type="paragraph" w:styleId="a7">
    <w:name w:val="Balloon Text"/>
    <w:basedOn w:val="a"/>
    <w:link w:val="a8"/>
    <w:uiPriority w:val="99"/>
    <w:semiHidden/>
    <w:unhideWhenUsed/>
    <w:rsid w:val="00AC340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C3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3403"/>
    <w:pPr>
      <w:spacing w:after="0" w:line="336" w:lineRule="auto"/>
      <w:jc w:val="center"/>
      <w:outlineLvl w:val="1"/>
    </w:pPr>
    <w:rPr>
      <w:rFonts w:ascii="Courier New" w:eastAsia="Times New Roman" w:hAnsi="Courier New" w:cs="Courier New"/>
      <w:b/>
      <w:bCs/>
      <w:color w:val="01520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3403"/>
    <w:rPr>
      <w:rFonts w:ascii="Courier New" w:eastAsia="Times New Roman" w:hAnsi="Courier New" w:cs="Courier New"/>
      <w:b/>
      <w:bCs/>
      <w:color w:val="015200"/>
      <w:sz w:val="26"/>
      <w:szCs w:val="26"/>
      <w:lang w:eastAsia="uk-UA"/>
    </w:rPr>
  </w:style>
  <w:style w:type="character" w:styleId="a3">
    <w:name w:val="Strong"/>
    <w:basedOn w:val="a0"/>
    <w:uiPriority w:val="22"/>
    <w:qFormat/>
    <w:rsid w:val="00AC3403"/>
    <w:rPr>
      <w:b/>
      <w:bCs/>
    </w:rPr>
  </w:style>
  <w:style w:type="paragraph" w:styleId="21">
    <w:name w:val="Body Text Indent 2"/>
    <w:basedOn w:val="a"/>
    <w:link w:val="22"/>
    <w:uiPriority w:val="99"/>
    <w:semiHidden/>
    <w:unhideWhenUsed/>
    <w:rsid w:val="00AC3403"/>
    <w:pPr>
      <w:spacing w:after="0" w:line="240" w:lineRule="auto"/>
    </w:pPr>
    <w:rPr>
      <w:rFonts w:ascii="Verdana" w:eastAsia="Times New Roman" w:hAnsi="Verdana" w:cs="Times New Roman"/>
      <w:color w:val="000000"/>
      <w:sz w:val="21"/>
      <w:szCs w:val="21"/>
      <w:lang w:eastAsia="uk-UA"/>
    </w:rPr>
  </w:style>
  <w:style w:type="character" w:customStyle="1" w:styleId="22">
    <w:name w:val="Основний текст з відступом 2 Знак"/>
    <w:basedOn w:val="a0"/>
    <w:link w:val="21"/>
    <w:uiPriority w:val="99"/>
    <w:semiHidden/>
    <w:rsid w:val="00AC3403"/>
    <w:rPr>
      <w:rFonts w:ascii="Verdana" w:eastAsia="Times New Roman" w:hAnsi="Verdana" w:cs="Times New Roman"/>
      <w:color w:val="000000"/>
      <w:sz w:val="21"/>
      <w:szCs w:val="21"/>
      <w:lang w:eastAsia="uk-UA"/>
    </w:rPr>
  </w:style>
  <w:style w:type="paragraph" w:styleId="a4">
    <w:name w:val="List Paragraph"/>
    <w:basedOn w:val="a"/>
    <w:uiPriority w:val="34"/>
    <w:qFormat/>
    <w:rsid w:val="00AC3403"/>
    <w:pPr>
      <w:spacing w:after="0" w:line="240" w:lineRule="auto"/>
    </w:pPr>
    <w:rPr>
      <w:rFonts w:ascii="Verdana" w:eastAsia="Times New Roman" w:hAnsi="Verdana" w:cs="Times New Roman"/>
      <w:color w:val="000000"/>
      <w:sz w:val="21"/>
      <w:szCs w:val="21"/>
      <w:lang w:eastAsia="uk-UA"/>
    </w:rPr>
  </w:style>
  <w:style w:type="paragraph" w:styleId="a5">
    <w:name w:val="Body Text Indent"/>
    <w:basedOn w:val="a"/>
    <w:link w:val="a6"/>
    <w:uiPriority w:val="99"/>
    <w:semiHidden/>
    <w:unhideWhenUsed/>
    <w:rsid w:val="00AC3403"/>
    <w:pPr>
      <w:spacing w:after="0" w:line="240" w:lineRule="auto"/>
    </w:pPr>
    <w:rPr>
      <w:rFonts w:ascii="Verdana" w:eastAsia="Times New Roman" w:hAnsi="Verdana" w:cs="Times New Roman"/>
      <w:color w:val="000000"/>
      <w:sz w:val="21"/>
      <w:szCs w:val="21"/>
      <w:lang w:eastAsia="uk-UA"/>
    </w:rPr>
  </w:style>
  <w:style w:type="character" w:customStyle="1" w:styleId="a6">
    <w:name w:val="Основний текст з відступом Знак"/>
    <w:basedOn w:val="a0"/>
    <w:link w:val="a5"/>
    <w:uiPriority w:val="99"/>
    <w:semiHidden/>
    <w:rsid w:val="00AC3403"/>
    <w:rPr>
      <w:rFonts w:ascii="Verdana" w:eastAsia="Times New Roman" w:hAnsi="Verdana" w:cs="Times New Roman"/>
      <w:color w:val="000000"/>
      <w:sz w:val="21"/>
      <w:szCs w:val="21"/>
      <w:lang w:eastAsia="uk-UA"/>
    </w:rPr>
  </w:style>
  <w:style w:type="paragraph" w:styleId="a7">
    <w:name w:val="Balloon Text"/>
    <w:basedOn w:val="a"/>
    <w:link w:val="a8"/>
    <w:uiPriority w:val="99"/>
    <w:semiHidden/>
    <w:unhideWhenUsed/>
    <w:rsid w:val="00AC340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AC3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46857">
      <w:bodyDiv w:val="1"/>
      <w:marLeft w:val="0"/>
      <w:marRight w:val="0"/>
      <w:marTop w:val="0"/>
      <w:marBottom w:val="0"/>
      <w:divBdr>
        <w:top w:val="none" w:sz="0" w:space="0" w:color="auto"/>
        <w:left w:val="none" w:sz="0" w:space="0" w:color="auto"/>
        <w:bottom w:val="none" w:sz="0" w:space="0" w:color="auto"/>
        <w:right w:val="none" w:sz="0" w:space="0" w:color="auto"/>
      </w:divBdr>
      <w:divsChild>
        <w:div w:id="671758930">
          <w:marLeft w:val="0"/>
          <w:marRight w:val="0"/>
          <w:marTop w:val="0"/>
          <w:marBottom w:val="0"/>
          <w:divBdr>
            <w:top w:val="none" w:sz="0" w:space="0" w:color="auto"/>
            <w:left w:val="none" w:sz="0" w:space="0" w:color="auto"/>
            <w:bottom w:val="none" w:sz="0" w:space="0" w:color="auto"/>
            <w:right w:val="none" w:sz="0" w:space="0" w:color="auto"/>
          </w:divBdr>
          <w:divsChild>
            <w:div w:id="198712386">
              <w:marLeft w:val="0"/>
              <w:marRight w:val="0"/>
              <w:marTop w:val="0"/>
              <w:marBottom w:val="0"/>
              <w:divBdr>
                <w:top w:val="single" w:sz="2" w:space="0" w:color="FFFFFF"/>
                <w:left w:val="single" w:sz="2" w:space="0" w:color="FFFFFF"/>
                <w:bottom w:val="single" w:sz="2" w:space="0" w:color="FFFFFF"/>
                <w:right w:val="single" w:sz="2" w:space="0" w:color="FFFFFF"/>
              </w:divBdr>
              <w:divsChild>
                <w:div w:id="696348093">
                  <w:marLeft w:val="0"/>
                  <w:marRight w:val="0"/>
                  <w:marTop w:val="0"/>
                  <w:marBottom w:val="0"/>
                  <w:divBdr>
                    <w:top w:val="none" w:sz="0" w:space="0" w:color="auto"/>
                    <w:left w:val="none" w:sz="0" w:space="0" w:color="auto"/>
                    <w:bottom w:val="none" w:sz="0" w:space="0" w:color="auto"/>
                    <w:right w:val="none" w:sz="0" w:space="0" w:color="auto"/>
                  </w:divBdr>
                  <w:divsChild>
                    <w:div w:id="1280919298">
                      <w:marLeft w:val="0"/>
                      <w:marRight w:val="0"/>
                      <w:marTop w:val="0"/>
                      <w:marBottom w:val="0"/>
                      <w:divBdr>
                        <w:top w:val="none" w:sz="0" w:space="0" w:color="auto"/>
                        <w:left w:val="none" w:sz="0" w:space="0" w:color="auto"/>
                        <w:bottom w:val="none" w:sz="0" w:space="0" w:color="auto"/>
                        <w:right w:val="none" w:sz="0" w:space="0" w:color="auto"/>
                      </w:divBdr>
                      <w:divsChild>
                        <w:div w:id="1628125367">
                          <w:marLeft w:val="0"/>
                          <w:marRight w:val="0"/>
                          <w:marTop w:val="0"/>
                          <w:marBottom w:val="0"/>
                          <w:divBdr>
                            <w:top w:val="none" w:sz="0" w:space="0" w:color="auto"/>
                            <w:left w:val="none" w:sz="0" w:space="0" w:color="auto"/>
                            <w:bottom w:val="none" w:sz="0" w:space="0" w:color="auto"/>
                            <w:right w:val="none" w:sz="0" w:space="0" w:color="auto"/>
                          </w:divBdr>
                          <w:divsChild>
                            <w:div w:id="2029022398">
                              <w:marLeft w:val="0"/>
                              <w:marRight w:val="0"/>
                              <w:marTop w:val="0"/>
                              <w:marBottom w:val="0"/>
                              <w:divBdr>
                                <w:top w:val="none" w:sz="0" w:space="0" w:color="auto"/>
                                <w:left w:val="none" w:sz="0" w:space="0" w:color="auto"/>
                                <w:bottom w:val="none" w:sz="0" w:space="0" w:color="auto"/>
                                <w:right w:val="none" w:sz="0" w:space="0" w:color="auto"/>
                              </w:divBdr>
                              <w:divsChild>
                                <w:div w:id="1613586976">
                                  <w:marLeft w:val="0"/>
                                  <w:marRight w:val="0"/>
                                  <w:marTop w:val="0"/>
                                  <w:marBottom w:val="0"/>
                                  <w:divBdr>
                                    <w:top w:val="none" w:sz="0" w:space="0" w:color="auto"/>
                                    <w:left w:val="none" w:sz="0" w:space="0" w:color="auto"/>
                                    <w:bottom w:val="none" w:sz="0" w:space="0" w:color="auto"/>
                                    <w:right w:val="none" w:sz="0" w:space="0" w:color="auto"/>
                                  </w:divBdr>
                                  <w:divsChild>
                                    <w:div w:id="1550147653">
                                      <w:marLeft w:val="0"/>
                                      <w:marRight w:val="0"/>
                                      <w:marTop w:val="0"/>
                                      <w:marBottom w:val="0"/>
                                      <w:divBdr>
                                        <w:top w:val="none" w:sz="0" w:space="0" w:color="auto"/>
                                        <w:left w:val="none" w:sz="0" w:space="0" w:color="auto"/>
                                        <w:bottom w:val="none" w:sz="0" w:space="0" w:color="auto"/>
                                        <w:right w:val="none" w:sz="0" w:space="0" w:color="auto"/>
                                      </w:divBdr>
                                      <w:divsChild>
                                        <w:div w:id="66389272">
                                          <w:marLeft w:val="0"/>
                                          <w:marRight w:val="0"/>
                                          <w:marTop w:val="0"/>
                                          <w:marBottom w:val="0"/>
                                          <w:divBdr>
                                            <w:top w:val="none" w:sz="0" w:space="0" w:color="auto"/>
                                            <w:left w:val="none" w:sz="0" w:space="0" w:color="auto"/>
                                            <w:bottom w:val="none" w:sz="0" w:space="0" w:color="auto"/>
                                            <w:right w:val="none" w:sz="0" w:space="0" w:color="auto"/>
                                          </w:divBdr>
                                        </w:div>
                                        <w:div w:id="1548449105">
                                          <w:marLeft w:val="0"/>
                                          <w:marRight w:val="0"/>
                                          <w:marTop w:val="0"/>
                                          <w:marBottom w:val="0"/>
                                          <w:divBdr>
                                            <w:top w:val="none" w:sz="0" w:space="0" w:color="auto"/>
                                            <w:left w:val="none" w:sz="0" w:space="0" w:color="auto"/>
                                            <w:bottom w:val="none" w:sz="0" w:space="0" w:color="auto"/>
                                            <w:right w:val="none" w:sz="0" w:space="0" w:color="auto"/>
                                          </w:divBdr>
                                          <w:divsChild>
                                            <w:div w:id="1192955183">
                                              <w:marLeft w:val="0"/>
                                              <w:marRight w:val="0"/>
                                              <w:marTop w:val="0"/>
                                              <w:marBottom w:val="0"/>
                                              <w:divBdr>
                                                <w:top w:val="none" w:sz="0" w:space="0" w:color="auto"/>
                                                <w:left w:val="none" w:sz="0" w:space="0" w:color="auto"/>
                                                <w:bottom w:val="none" w:sz="0" w:space="0" w:color="auto"/>
                                                <w:right w:val="none" w:sz="0" w:space="0" w:color="auto"/>
                                              </w:divBdr>
                                              <w:divsChild>
                                                <w:div w:id="1322584713">
                                                  <w:marLeft w:val="0"/>
                                                  <w:marRight w:val="0"/>
                                                  <w:marTop w:val="0"/>
                                                  <w:marBottom w:val="0"/>
                                                  <w:divBdr>
                                                    <w:top w:val="none" w:sz="0" w:space="0" w:color="auto"/>
                                                    <w:left w:val="none" w:sz="0" w:space="0" w:color="auto"/>
                                                    <w:bottom w:val="none" w:sz="0" w:space="0" w:color="auto"/>
                                                    <w:right w:val="none" w:sz="0" w:space="0" w:color="auto"/>
                                                  </w:divBdr>
                                                  <w:divsChild>
                                                    <w:div w:id="18070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1961</Words>
  <Characters>1119</Characters>
  <Application>Microsoft Office Word</Application>
  <DocSecurity>0</DocSecurity>
  <Lines>9</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2013-08-12T07:00:00Z</dcterms:created>
  <dcterms:modified xsi:type="dcterms:W3CDTF">2013-08-12T07:03:00Z</dcterms:modified>
</cp:coreProperties>
</file>